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8861" w14:textId="77777777" w:rsidR="00D36521" w:rsidRDefault="00D36521" w:rsidP="00D36521">
      <w:pPr>
        <w:tabs>
          <w:tab w:val="left" w:pos="6288"/>
        </w:tabs>
        <w:spacing w:after="200" w:line="276" w:lineRule="auto"/>
        <w:ind w:firstLine="720"/>
        <w:rPr>
          <w:rFonts w:ascii="Arial" w:eastAsia="Calibri" w:hAnsi="Arial" w:cs="Arial"/>
        </w:rPr>
      </w:pPr>
    </w:p>
    <w:p w14:paraId="1F1AB4D3" w14:textId="77777777" w:rsidR="00D36521" w:rsidRPr="00D36521" w:rsidRDefault="00D36521" w:rsidP="00D36521">
      <w:pPr>
        <w:tabs>
          <w:tab w:val="left" w:pos="6288"/>
        </w:tabs>
        <w:spacing w:after="200" w:line="276" w:lineRule="auto"/>
        <w:ind w:firstLine="720"/>
        <w:rPr>
          <w:rFonts w:ascii="Arial" w:eastAsia="Calibri" w:hAnsi="Arial" w:cs="Arial"/>
        </w:rPr>
      </w:pPr>
    </w:p>
    <w:p w14:paraId="5E97D659" w14:textId="77777777" w:rsidR="00D36521" w:rsidRPr="00D36521" w:rsidRDefault="00D36521" w:rsidP="00D36521">
      <w:pPr>
        <w:tabs>
          <w:tab w:val="left" w:pos="6288"/>
        </w:tabs>
        <w:spacing w:after="200" w:line="276" w:lineRule="auto"/>
        <w:ind w:firstLine="720"/>
        <w:rPr>
          <w:rFonts w:ascii="Arial" w:eastAsia="Calibri" w:hAnsi="Arial" w:cs="Arial"/>
        </w:rPr>
      </w:pPr>
      <w:r w:rsidRPr="00D36521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38FD" wp14:editId="7EA72F74">
                <wp:simplePos x="0" y="0"/>
                <wp:positionH relativeFrom="column">
                  <wp:posOffset>-10160</wp:posOffset>
                </wp:positionH>
                <wp:positionV relativeFrom="paragraph">
                  <wp:posOffset>-348615</wp:posOffset>
                </wp:positionV>
                <wp:extent cx="6115050" cy="795020"/>
                <wp:effectExtent l="0" t="0" r="0" b="5080"/>
                <wp:wrapNone/>
                <wp:docPr id="22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795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411E4F" w14:textId="77777777" w:rsidR="00D36521" w:rsidRPr="00D36521" w:rsidRDefault="00D36521" w:rsidP="00D36521">
                            <w:pPr>
                              <w:widowControl w:val="0"/>
                              <w:shd w:val="clear" w:color="auto" w:fill="5B9BD5" w:themeFill="accent1"/>
                              <w:spacing w:before="140"/>
                              <w:ind w:left="502" w:hanging="502"/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36521">
                              <w:rPr>
                                <w:rFonts w:ascii="Segoe UI" w:hAnsi="Segoe UI" w:cs="Segoe UI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Positive 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38FD" id="Content Placeholder 4" o:spid="_x0000_s1026" style="position:absolute;left:0;text-align:left;margin-left:-.8pt;margin-top:-27.45pt;width:481.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sR2AEAAKADAAAOAAAAZHJzL2Uyb0RvYy54bWysU8Fu2zAMvQ/YPwi6L7aDpF2NOMXQosOA&#10;bivQ7QNkWYqFyaImKrGzrx8lp2mw3YZdBFKknt8jnze302DZQQU04BpeLUrOlJPQGbdr+PdvD+/e&#10;c4ZRuE5YcKrhR4X8dvv2zWb0tVpCD7ZTgRGIw3r0De9j9HVRoOzVIHABXjkqagiDiJSGXdEFMRL6&#10;YItlWV4VI4TOB5AKkW7v5yLfZnytlYxftUYVmW04cYv5DPls01lsN6LeBeF7I080xD+wGIRx9NEz&#10;1L2Igu2D+QtqMDIAgo4LCUMBWhupsgZSU5V/qHnuhVdZCw0H/XlM+P9g5ZfDs38KiTr6R5A/kCZS&#10;jB7rcyUlSD2sHT9DRzsU+whZ7KTDkF6SDDblmR7PM1VTZJIur6pqXa5p9JJq1zfrcpmHXoj65bUP&#10;GD8qGFgKGh5oZxldHB4xJjaifmnJNMGa7sFYm5PkE3VnAzsI2rCQUrlYpa3SK7zstC71O0gv53K6&#10;yUqTuGQYrOPUTlRMYQvdkTQHmC1DFqegh/CLs5Hs0nD8uRdBcWY/OdrHTbVaJX/lZLW+JpUsXFba&#10;y4pwkqAaHjmbw7uYPTlT/EDz1SZLf2Vy4ko2yNpOlk0+u8xz1+uPtf0NAAD//wMAUEsDBBQABgAI&#10;AAAAIQAG7U+14QAAAAkBAAAPAAAAZHJzL2Rvd25yZXYueG1sTI/BToQwEIbvJr5DMybedgu6oouU&#10;DTExmt3DZtFEj4VWSqBTQguLb+940tNkMl/++f5st9iezXr0rUMB8ToCprF2qsVGwPvb8+oBmA8S&#10;lewdagHf2sMuv7zIZKrcGU96LkPDKAR9KgWYEIaUc18bbaVfu0Ej3b7caGWgdWy4GuWZwm3Pb6Io&#10;4Va2SB+MHPST0XVXTlbA62cRXvbVtHcfxakrD+Y4d91RiOurpXgEFvQS/mD41Sd1yMmpchMqz3oB&#10;qzghkubdZguMgG0Sb4BVAu6jW+B5xv83yH8AAAD//wMAUEsBAi0AFAAGAAgAAAAhALaDOJL+AAAA&#10;4QEAABMAAAAAAAAAAAAAAAAAAAAAAFtDb250ZW50X1R5cGVzXS54bWxQSwECLQAUAAYACAAAACEA&#10;OP0h/9YAAACUAQAACwAAAAAAAAAAAAAAAAAvAQAAX3JlbHMvLnJlbHNQSwECLQAUAAYACAAAACEA&#10;O82LEdgBAACgAwAADgAAAAAAAAAAAAAAAAAuAgAAZHJzL2Uyb0RvYy54bWxQSwECLQAUAAYACAAA&#10;ACEABu1PteEAAAAJAQAADwAAAAAAAAAAAAAAAAAyBAAAZHJzL2Rvd25yZXYueG1sUEsFBgAAAAAE&#10;AAQA8wAAAEAFAAAAAA==&#10;" fillcolor="#5b9bd5 [3204]" stroked="f">
                <v:textbox>
                  <w:txbxContent>
                    <w:p w14:paraId="73411E4F" w14:textId="77777777" w:rsidR="00D36521" w:rsidRPr="00D36521" w:rsidRDefault="00D36521" w:rsidP="00D36521">
                      <w:pPr>
                        <w:widowControl w:val="0"/>
                        <w:shd w:val="clear" w:color="auto" w:fill="5B9BD5" w:themeFill="accent1"/>
                        <w:spacing w:before="140"/>
                        <w:ind w:left="502" w:hanging="502"/>
                        <w:jc w:val="center"/>
                        <w:rPr>
                          <w:rFonts w:ascii="Segoe UI" w:hAnsi="Segoe UI" w:cs="Segoe UI"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D36521">
                        <w:rPr>
                          <w:rFonts w:ascii="Segoe UI" w:hAnsi="Segoe UI" w:cs="Segoe UI"/>
                          <w:bCs/>
                          <w:color w:val="FFFFFF"/>
                          <w:sz w:val="48"/>
                          <w:szCs w:val="48"/>
                        </w:rPr>
                        <w:t>Positive diary</w:t>
                      </w:r>
                    </w:p>
                  </w:txbxContent>
                </v:textbox>
              </v:rect>
            </w:pict>
          </mc:Fallback>
        </mc:AlternateContent>
      </w:r>
    </w:p>
    <w:p w14:paraId="2434A7A0" w14:textId="77777777" w:rsidR="00D36521" w:rsidRPr="00D36521" w:rsidRDefault="00D36521" w:rsidP="00D36521">
      <w:pPr>
        <w:tabs>
          <w:tab w:val="left" w:pos="6288"/>
        </w:tabs>
        <w:spacing w:after="200" w:line="276" w:lineRule="auto"/>
        <w:rPr>
          <w:rFonts w:ascii="Arial" w:eastAsia="Calibri" w:hAnsi="Arial" w:cs="Arial"/>
        </w:rPr>
      </w:pPr>
    </w:p>
    <w:p w14:paraId="130F6065" w14:textId="77777777" w:rsidR="00D36521" w:rsidRPr="00D36521" w:rsidRDefault="00D36521" w:rsidP="00D36521">
      <w:pPr>
        <w:tabs>
          <w:tab w:val="left" w:pos="6288"/>
        </w:tabs>
        <w:spacing w:after="200" w:line="276" w:lineRule="auto"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 xml:space="preserve">We are very good at noticing the negative things that happen but often overlook or rubbish the good things. </w:t>
      </w:r>
    </w:p>
    <w:p w14:paraId="4FF1D02B" w14:textId="77777777" w:rsidR="00D36521" w:rsidRPr="00D36521" w:rsidRDefault="00D36521" w:rsidP="00D36521">
      <w:pPr>
        <w:tabs>
          <w:tab w:val="left" w:pos="6288"/>
        </w:tabs>
        <w:spacing w:after="200" w:line="276" w:lineRule="auto"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 xml:space="preserve">To become more balanced about what goes on in life write down at least one positive thing that happens each day. This could be something </w:t>
      </w:r>
    </w:p>
    <w:p w14:paraId="0ACBD46C" w14:textId="77777777"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>you enjoyed</w:t>
      </w:r>
    </w:p>
    <w:p w14:paraId="48A0DBB2" w14:textId="77777777"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 xml:space="preserve">you coped with </w:t>
      </w:r>
    </w:p>
    <w:p w14:paraId="5E1918CC" w14:textId="77777777"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>you achieved</w:t>
      </w:r>
    </w:p>
    <w:p w14:paraId="03D941D9" w14:textId="77777777" w:rsidR="00D36521" w:rsidRPr="00D36521" w:rsidRDefault="00D36521" w:rsidP="00D36521">
      <w:pPr>
        <w:numPr>
          <w:ilvl w:val="0"/>
          <w:numId w:val="1"/>
        </w:numPr>
        <w:tabs>
          <w:tab w:val="left" w:pos="6288"/>
        </w:tabs>
        <w:spacing w:after="200" w:line="276" w:lineRule="auto"/>
        <w:contextualSpacing/>
        <w:rPr>
          <w:rFonts w:ascii="Segoe UI" w:eastAsia="Calibri" w:hAnsi="Segoe UI" w:cs="Segoe UI"/>
        </w:rPr>
      </w:pPr>
      <w:r w:rsidRPr="00D36521">
        <w:rPr>
          <w:rFonts w:ascii="Segoe UI" w:eastAsia="Calibri" w:hAnsi="Segoe UI" w:cs="Segoe UI"/>
        </w:rPr>
        <w:t>made you feel good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97"/>
        <w:gridCol w:w="6419"/>
      </w:tblGrid>
      <w:tr w:rsidR="00D36521" w:rsidRPr="00D36521" w14:paraId="36BAC840" w14:textId="77777777" w:rsidTr="00D36521">
        <w:tc>
          <w:tcPr>
            <w:tcW w:w="2660" w:type="dxa"/>
            <w:shd w:val="clear" w:color="auto" w:fill="B8CCE4"/>
          </w:tcPr>
          <w:p w14:paraId="40BFDF59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D36521">
              <w:rPr>
                <w:rFonts w:ascii="Segoe UI" w:eastAsia="Calibri" w:hAnsi="Segoe UI" w:cs="Segoe UI"/>
                <w:sz w:val="24"/>
                <w:szCs w:val="24"/>
              </w:rPr>
              <w:t>Day</w:t>
            </w:r>
          </w:p>
        </w:tc>
        <w:tc>
          <w:tcPr>
            <w:tcW w:w="6582" w:type="dxa"/>
            <w:shd w:val="clear" w:color="auto" w:fill="B8CCE4"/>
          </w:tcPr>
          <w:p w14:paraId="1BE8380B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D36521">
              <w:rPr>
                <w:rFonts w:ascii="Segoe UI" w:eastAsia="Calibri" w:hAnsi="Segoe UI" w:cs="Segoe UI"/>
                <w:sz w:val="24"/>
                <w:szCs w:val="24"/>
              </w:rPr>
              <w:t>What happened</w:t>
            </w:r>
          </w:p>
        </w:tc>
      </w:tr>
      <w:tr w:rsidR="00D36521" w:rsidRPr="00D36521" w14:paraId="6D841883" w14:textId="77777777" w:rsidTr="002703A2">
        <w:tc>
          <w:tcPr>
            <w:tcW w:w="2660" w:type="dxa"/>
          </w:tcPr>
          <w:p w14:paraId="36A11951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5D54F8A3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1FD3789B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0EC6A1A9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75349194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7CC1DC03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34226C08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27973C02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6FE5EF0B" w14:textId="77777777" w:rsid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63105C6D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05B69CF0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49AF66C6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  <w:p w14:paraId="69068D9F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</w:tc>
        <w:tc>
          <w:tcPr>
            <w:tcW w:w="6582" w:type="dxa"/>
          </w:tcPr>
          <w:p w14:paraId="3B7408D8" w14:textId="77777777" w:rsidR="00D36521" w:rsidRPr="00D36521" w:rsidRDefault="00D36521" w:rsidP="00D36521">
            <w:pPr>
              <w:tabs>
                <w:tab w:val="left" w:pos="6288"/>
              </w:tabs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28"/>
                <w:szCs w:val="28"/>
              </w:rPr>
            </w:pPr>
          </w:p>
        </w:tc>
      </w:tr>
    </w:tbl>
    <w:p w14:paraId="7FAD55D1" w14:textId="77777777" w:rsidR="00D36521" w:rsidRPr="00D36521" w:rsidRDefault="00D36521" w:rsidP="00D36521">
      <w:pPr>
        <w:tabs>
          <w:tab w:val="left" w:pos="6288"/>
        </w:tabs>
        <w:spacing w:before="240" w:after="200" w:line="276" w:lineRule="auto"/>
        <w:jc w:val="center"/>
        <w:rPr>
          <w:rFonts w:ascii="Segoe UI" w:eastAsia="Calibri" w:hAnsi="Segoe UI" w:cs="Segoe UI"/>
          <w:sz w:val="24"/>
          <w:szCs w:val="24"/>
        </w:rPr>
      </w:pPr>
      <w:r w:rsidRPr="00D36521">
        <w:rPr>
          <w:rFonts w:ascii="Segoe UI" w:eastAsia="Calibri" w:hAnsi="Segoe UI" w:cs="Segoe UI"/>
          <w:sz w:val="24"/>
          <w:szCs w:val="24"/>
        </w:rPr>
        <w:t>Watching the list grow will help you see that good things do happen</w:t>
      </w:r>
    </w:p>
    <w:sectPr w:rsidR="00D36521" w:rsidRPr="00D365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9B18" w14:textId="77777777" w:rsidR="00D36521" w:rsidRDefault="00D36521" w:rsidP="00D36521">
      <w:pPr>
        <w:spacing w:after="0" w:line="240" w:lineRule="auto"/>
      </w:pPr>
      <w:r>
        <w:separator/>
      </w:r>
    </w:p>
  </w:endnote>
  <w:endnote w:type="continuationSeparator" w:id="0">
    <w:p w14:paraId="78209486" w14:textId="77777777" w:rsidR="00D36521" w:rsidRDefault="00D36521" w:rsidP="00D3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E25D" w14:textId="77777777" w:rsidR="00D36521" w:rsidRDefault="00D36521">
    <w:pPr>
      <w:pStyle w:val="Footer"/>
    </w:pPr>
    <w:r>
      <w:t>Positive diary</w:t>
    </w:r>
  </w:p>
  <w:p w14:paraId="4528E2A6" w14:textId="77777777" w:rsidR="00D36521" w:rsidRDefault="00D3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E47A" w14:textId="77777777" w:rsidR="00D36521" w:rsidRDefault="00D36521" w:rsidP="00D36521">
      <w:pPr>
        <w:spacing w:after="0" w:line="240" w:lineRule="auto"/>
      </w:pPr>
      <w:r>
        <w:separator/>
      </w:r>
    </w:p>
  </w:footnote>
  <w:footnote w:type="continuationSeparator" w:id="0">
    <w:p w14:paraId="2DC904EC" w14:textId="77777777" w:rsidR="00D36521" w:rsidRDefault="00D36521" w:rsidP="00D3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0F0E"/>
    <w:multiLevelType w:val="hybridMultilevel"/>
    <w:tmpl w:val="B8CCE65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36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21"/>
    <w:rsid w:val="007E48EB"/>
    <w:rsid w:val="00B96BCC"/>
    <w:rsid w:val="00D36521"/>
    <w:rsid w:val="00E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ECC5"/>
  <w15:chartTrackingRefBased/>
  <w15:docId w15:val="{69E9D79B-D3E9-4572-B330-F696B293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21"/>
  </w:style>
  <w:style w:type="paragraph" w:styleId="Footer">
    <w:name w:val="footer"/>
    <w:basedOn w:val="Normal"/>
    <w:link w:val="FooterChar"/>
    <w:uiPriority w:val="99"/>
    <w:unhideWhenUsed/>
    <w:rsid w:val="00D3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A41B5872F974390814F704BC600F8" ma:contentTypeVersion="8" ma:contentTypeDescription="Create a new document." ma:contentTypeScope="" ma:versionID="0cb24cf11d7b1156715e54753e3b61ff">
  <xsd:schema xmlns:xsd="http://www.w3.org/2001/XMLSchema" xmlns:xs="http://www.w3.org/2001/XMLSchema" xmlns:p="http://schemas.microsoft.com/office/2006/metadata/properties" xmlns:ns2="da89fe02-36c7-4608-af34-3a25fde743c9" xmlns:ns3="c4e0fd89-9730-435d-a5d9-df3ff5d96261" targetNamespace="http://schemas.microsoft.com/office/2006/metadata/properties" ma:root="true" ma:fieldsID="e731f732f24ce62aae935fbb0efa1527" ns2:_="" ns3:_="">
    <xsd:import namespace="da89fe02-36c7-4608-af34-3a25fde743c9"/>
    <xsd:import namespace="c4e0fd89-9730-435d-a5d9-df3ff5d96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fe02-36c7-4608-af34-3a25fde74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0fd89-9730-435d-a5d9-df3ff5d96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BF4AB-13D5-4918-BD35-6B2356723177}"/>
</file>

<file path=customXml/itemProps2.xml><?xml version="1.0" encoding="utf-8"?>
<ds:datastoreItem xmlns:ds="http://schemas.openxmlformats.org/officeDocument/2006/customXml" ds:itemID="{F6D78811-F346-409D-BDDF-29D6D7B16822}"/>
</file>

<file path=customXml/itemProps3.xml><?xml version="1.0" encoding="utf-8"?>
<ds:datastoreItem xmlns:ds="http://schemas.openxmlformats.org/officeDocument/2006/customXml" ds:itemID="{F2574718-517E-4907-AE0D-19219ED09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Stallard</dc:creator>
  <cp:keywords/>
  <dc:description/>
  <cp:lastModifiedBy>Samantha Lightbody</cp:lastModifiedBy>
  <cp:revision>2</cp:revision>
  <dcterms:created xsi:type="dcterms:W3CDTF">2024-12-16T15:57:00Z</dcterms:created>
  <dcterms:modified xsi:type="dcterms:W3CDTF">2024-12-16T15:57:00Z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0x010100D6DA41B5872F974390814F704BC600F8</vt:lpwstr>
  </property>
</Properties>
</file>